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D58F" w14:textId="77777777" w:rsidR="000355AE" w:rsidRPr="000355AE" w:rsidRDefault="000355AE" w:rsidP="000355AE">
      <w:pPr>
        <w:shd w:val="clear" w:color="auto" w:fill="FFFFFF"/>
        <w:spacing w:after="300" w:line="33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7"/>
          <w:szCs w:val="27"/>
          <w:lang w:eastAsia="ru-RU"/>
        </w:rPr>
      </w:pPr>
      <w:r w:rsidRPr="000355AE">
        <w:rPr>
          <w:rFonts w:ascii="Arial" w:eastAsia="Times New Roman" w:hAnsi="Arial" w:cs="Arial"/>
          <w:b/>
          <w:bCs/>
          <w:caps/>
          <w:color w:val="000000"/>
          <w:kern w:val="36"/>
          <w:sz w:val="27"/>
          <w:szCs w:val="27"/>
          <w:lang w:eastAsia="ru-RU"/>
        </w:rPr>
        <w:t>ПОЛИТИКА КОНФИДЕНЦИАЛЬНОСТИ</w:t>
      </w:r>
    </w:p>
    <w:p w14:paraId="7EEDA5A1" w14:textId="57B99103" w:rsidR="000355AE" w:rsidRPr="000355AE" w:rsidRDefault="000355AE" w:rsidP="000355AE">
      <w:pPr>
        <w:shd w:val="clear" w:color="auto" w:fill="FFFFFF"/>
        <w:spacing w:after="0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Настоящая Политика конфиденциальности (далее – Политика) в интернет-магазине United-Music распространяется на пользователей сайта </w:t>
      </w:r>
      <w:hyperlink r:id="rId5" w:history="1">
        <w:r>
          <w:rPr>
            <w:rFonts w:ascii="Arial" w:eastAsia="Times New Roman" w:hAnsi="Arial" w:cs="Arial"/>
            <w:color w:val="00BF96"/>
            <w:sz w:val="21"/>
            <w:szCs w:val="21"/>
            <w:bdr w:val="none" w:sz="0" w:space="0" w:color="auto" w:frame="1"/>
            <w:lang w:eastAsia="ru-RU"/>
          </w:rPr>
          <w:t>yesbeat.ru</w:t>
        </w:r>
      </w:hyperlink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и определяет условия обработки персональных данных.</w:t>
      </w:r>
    </w:p>
    <w:p w14:paraId="7DF80879" w14:textId="77777777" w:rsidR="000355AE" w:rsidRPr="000355AE" w:rsidRDefault="000355AE" w:rsidP="000355AE">
      <w:pPr>
        <w:shd w:val="clear" w:color="auto" w:fill="FFFFFF"/>
        <w:spacing w:after="480" w:line="361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Принимая условия настоящей Политики, Пользователь дает Оператору согласие на обработку и передачу персональных Данных в целях и способами, предусмотренными настоящей Политикой, а также соглашается, что вся информация предоставляется им добровольно, по его усмотрению и в его интересах. Согласие Пользователя распространяется на получение от Оператора информационных и/или рекламных сообщений (в том числе таргетированных рекламных материалов).</w:t>
      </w:r>
    </w:p>
    <w:p w14:paraId="2F69F4E2" w14:textId="77777777" w:rsidR="000355AE" w:rsidRPr="000355AE" w:rsidRDefault="000355AE" w:rsidP="000355AE">
      <w:pPr>
        <w:shd w:val="clear" w:color="auto" w:fill="FFFFFF"/>
        <w:spacing w:before="480" w:after="240" w:line="330" w:lineRule="atLeast"/>
        <w:textAlignment w:val="baseline"/>
        <w:outlineLvl w:val="1"/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</w:pPr>
      <w:r w:rsidRPr="000355AE"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  <w:t>1. ТЕРМИНЫ И ОПРЕДЕЛЕНИЯ</w:t>
      </w:r>
    </w:p>
    <w:p w14:paraId="0EE43D60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1.1. Пользователь – физическое лицо, получившее в установленном порядке доступ к информации, размещенной на Сайте.</w:t>
      </w:r>
    </w:p>
    <w:p w14:paraId="651332FC" w14:textId="1F49E6D9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1.2. Оператор – </w:t>
      </w:r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ИП Волков </w:t>
      </w:r>
      <w:proofErr w:type="spellStart"/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Д.</w:t>
      </w:r>
      <w:proofErr w:type="gramStart"/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В.</w:t>
      </w: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самостоятельно</w:t>
      </w:r>
      <w:proofErr w:type="spellEnd"/>
      <w:proofErr w:type="gramEnd"/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или совместно с другими лицами организующий и (или) осуществляющий обработку персональных данных, а также определяющий порядок и состав работы с персональными данными.</w:t>
      </w:r>
    </w:p>
    <w:p w14:paraId="2C97E6B5" w14:textId="207AA175" w:rsidR="000355AE" w:rsidRPr="000355AE" w:rsidRDefault="000355AE" w:rsidP="000355AE">
      <w:pPr>
        <w:shd w:val="clear" w:color="auto" w:fill="FFFFFF"/>
        <w:spacing w:after="0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1.3. Сайт – </w:t>
      </w:r>
      <w:hyperlink r:id="rId6" w:tgtFrame="_blank" w:history="1">
        <w:r>
          <w:rPr>
            <w:rFonts w:ascii="Arial" w:eastAsia="Times New Roman" w:hAnsi="Arial" w:cs="Arial"/>
            <w:color w:val="00BF96"/>
            <w:sz w:val="21"/>
            <w:szCs w:val="21"/>
            <w:bdr w:val="none" w:sz="0" w:space="0" w:color="auto" w:frame="1"/>
            <w:lang w:eastAsia="ru-RU"/>
          </w:rPr>
          <w:t>yesbeat.ru</w:t>
        </w:r>
      </w:hyperlink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14:paraId="5A7A7C94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1.4. Персональные данные – любая информация, относящаяся прямо или косвенно к посетителю Сайта (субъекту персональных данных).</w:t>
      </w:r>
    </w:p>
    <w:p w14:paraId="280A16E7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1.5. Обработка персональных данных — любое действие или совокупность действий,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61D6D4B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1.6. Работник – физическое лицо, заключившее с Оператором трудовой договор.</w:t>
      </w:r>
    </w:p>
    <w:p w14:paraId="51F693C3" w14:textId="77777777" w:rsidR="000355AE" w:rsidRPr="000355AE" w:rsidRDefault="000355AE" w:rsidP="000355AE">
      <w:pPr>
        <w:shd w:val="clear" w:color="auto" w:fill="FFFFFF"/>
        <w:spacing w:before="480" w:after="240" w:line="330" w:lineRule="atLeast"/>
        <w:textAlignment w:val="baseline"/>
        <w:outlineLvl w:val="1"/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</w:pPr>
      <w:r w:rsidRPr="000355AE"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  <w:t>2. ОБЩИЕ ПОЛОЖЕНИЯ</w:t>
      </w:r>
    </w:p>
    <w:p w14:paraId="7B8F7E8C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2.1. Обработка персональных данных в Обществе осуществляется в соответствии с Федеральным законом от 27 июля 2006 г. № 152-ФЗ «О персональных данных», Постановлением Правительства РФ от 01.11.2012г.№ 1119 «Об утверждении требований к защите персональных данных при их обработке в информационных системах персональных данных», и иными законодательными актами.</w:t>
      </w:r>
    </w:p>
    <w:p w14:paraId="4AF6B17A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2.2. Действие Политики распространяется на все Персональные данные Пользователей, обрабатываемые Оператором.</w:t>
      </w:r>
    </w:p>
    <w:p w14:paraId="75036F75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>2.3. Обработка персональных данных осуществляется на законной и справедливой основе с согласия Пользователя, в том числе, но не ограничиваясь, путем совершения действий на Сайте в виде соглашения на обработку персональных данных, подписки на получение уведомлений, регистрации в личном кабинете или оформления заказов.</w:t>
      </w:r>
    </w:p>
    <w:p w14:paraId="1FD7C90D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2.4. Обработка персональных данных производится в целях оказания услуг и для осуществления деятельности Оператора, а также для обеспечения прав и законных интересов третьих лиц при условии, что при этом не нарушаются права Пользователя</w:t>
      </w:r>
    </w:p>
    <w:p w14:paraId="3448C0C7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2.5. Хранение персональных данных осуществляется в форме, позволяющей определить Пользователя, не дольше, чем этого требуют цели обработки персональных данных.</w:t>
      </w:r>
    </w:p>
    <w:p w14:paraId="66186FF4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2.6. При сборе персональных данных, в том числе посредством информационно-телекоммуникационной сети «Интернет», обеспечивается запись, систематизация,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14:paraId="528BBF6D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2.7. Сайт может содержать ссылки на другие ресурсы, предоставленные третьими лицами. Оператор не несет ответственности за информацию, размещенную на таких ресурсах, а также за защиту и конфиденциальность персональных данных Пользователя на ресурсах третьих лиц после того, как тот покинет Сайт.</w:t>
      </w:r>
    </w:p>
    <w:p w14:paraId="563BA5FE" w14:textId="77777777" w:rsidR="000355AE" w:rsidRPr="000355AE" w:rsidRDefault="000355AE" w:rsidP="000355AE">
      <w:pPr>
        <w:shd w:val="clear" w:color="auto" w:fill="FFFFFF"/>
        <w:spacing w:before="480" w:after="240" w:line="330" w:lineRule="atLeast"/>
        <w:textAlignment w:val="baseline"/>
        <w:outlineLvl w:val="1"/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</w:pPr>
      <w:r w:rsidRPr="000355AE"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  <w:t>3. СОСТАВ ПЕРСОНАЛЬНЫХ ДАННЫХ</w:t>
      </w:r>
    </w:p>
    <w:p w14:paraId="495BE29B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3.1. Оператор обрабатывает следующие виды персональных данных Пользователя</w:t>
      </w:r>
    </w:p>
    <w:p w14:paraId="65112C46" w14:textId="77777777" w:rsidR="000355AE" w:rsidRPr="000355AE" w:rsidRDefault="000355AE" w:rsidP="000355AE">
      <w:pPr>
        <w:numPr>
          <w:ilvl w:val="0"/>
          <w:numId w:val="1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фамилия, имя, отчество;</w:t>
      </w:r>
    </w:p>
    <w:p w14:paraId="5EDC5CB5" w14:textId="77777777" w:rsidR="000355AE" w:rsidRPr="000355AE" w:rsidRDefault="000355AE" w:rsidP="000355AE">
      <w:pPr>
        <w:numPr>
          <w:ilvl w:val="0"/>
          <w:numId w:val="1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адрес доставки товаров;</w:t>
      </w:r>
    </w:p>
    <w:p w14:paraId="46DD7F71" w14:textId="77777777" w:rsidR="000355AE" w:rsidRPr="000355AE" w:rsidRDefault="000355AE" w:rsidP="000355AE">
      <w:pPr>
        <w:numPr>
          <w:ilvl w:val="0"/>
          <w:numId w:val="1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номер телефона;</w:t>
      </w:r>
    </w:p>
    <w:p w14:paraId="3A6EFD46" w14:textId="77777777" w:rsidR="000355AE" w:rsidRPr="000355AE" w:rsidRDefault="000355AE" w:rsidP="000355AE">
      <w:pPr>
        <w:numPr>
          <w:ilvl w:val="0"/>
          <w:numId w:val="1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адрес электронной почты;</w:t>
      </w:r>
    </w:p>
    <w:p w14:paraId="4EF73D7F" w14:textId="77777777" w:rsidR="000355AE" w:rsidRPr="000355AE" w:rsidRDefault="000355AE" w:rsidP="000355AE">
      <w:pPr>
        <w:numPr>
          <w:ilvl w:val="0"/>
          <w:numId w:val="1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место жительства Пользователя;</w:t>
      </w:r>
    </w:p>
    <w:p w14:paraId="7DFF0D85" w14:textId="77777777" w:rsidR="000355AE" w:rsidRPr="000355AE" w:rsidRDefault="000355AE" w:rsidP="000355AE">
      <w:pPr>
        <w:numPr>
          <w:ilvl w:val="0"/>
          <w:numId w:val="1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дата рождения;</w:t>
      </w:r>
    </w:p>
    <w:p w14:paraId="3CB6A618" w14:textId="77777777" w:rsidR="000355AE" w:rsidRPr="000355AE" w:rsidRDefault="000355AE" w:rsidP="000355AE">
      <w:pPr>
        <w:numPr>
          <w:ilvl w:val="0"/>
          <w:numId w:val="1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паспортные данные или данные других удостоверяющих личность документов;</w:t>
      </w:r>
    </w:p>
    <w:p w14:paraId="460ECD72" w14:textId="77777777" w:rsidR="000355AE" w:rsidRPr="000355AE" w:rsidRDefault="000355AE" w:rsidP="000355AE">
      <w:pPr>
        <w:numPr>
          <w:ilvl w:val="0"/>
          <w:numId w:val="1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 xml:space="preserve">данные, трассируемые в автоматическом режиме (включая IP-адрес, </w:t>
      </w:r>
      <w:proofErr w:type="spellStart"/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cookies</w:t>
      </w:r>
      <w:proofErr w:type="spellEnd"/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, MAC-адрес, источники перехода на Сайт, информацию об используемом Пользователем оборудовании и каналах связи).</w:t>
      </w:r>
    </w:p>
    <w:p w14:paraId="40EC6961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3.2. Оператор осуществляет обработку файлов </w:t>
      </w:r>
      <w:proofErr w:type="spellStart"/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cookies</w:t>
      </w:r>
      <w:proofErr w:type="spellEnd"/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. Используя Сайт, вы принимаете правила использования </w:t>
      </w:r>
      <w:proofErr w:type="spellStart"/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cookies</w:t>
      </w:r>
      <w:proofErr w:type="spellEnd"/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или других файлов трассировки, собирающих статистику ваших посещений ресурса.</w:t>
      </w:r>
    </w:p>
    <w:p w14:paraId="48937558" w14:textId="77777777" w:rsidR="000355AE" w:rsidRPr="000355AE" w:rsidRDefault="000355AE" w:rsidP="000355AE">
      <w:pPr>
        <w:shd w:val="clear" w:color="auto" w:fill="FFFFFF"/>
        <w:spacing w:before="480" w:after="240" w:line="330" w:lineRule="atLeast"/>
        <w:textAlignment w:val="baseline"/>
        <w:outlineLvl w:val="1"/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</w:pPr>
      <w:r w:rsidRPr="000355AE"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  <w:t>4. КОНФИДЕНЦИАЛЬНОСТЬ</w:t>
      </w:r>
    </w:p>
    <w:p w14:paraId="5C099944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>4.1. Работники, получившие доступ к обрабатываемым персональным данным, обязуются не разглашать конфиденциальную информацию,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защиты персональных данных.</w:t>
      </w:r>
    </w:p>
    <w:p w14:paraId="7749BFE8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4.2. Положения настоящей Политики являются основой для организации работы по обработке персональных данных Оператором, в том числе, для разработки внутренних нормативных документов, регламентирующих процесс обработки персональных данных Оператором.</w:t>
      </w:r>
    </w:p>
    <w:p w14:paraId="6354314C" w14:textId="77777777" w:rsidR="000355AE" w:rsidRPr="000355AE" w:rsidRDefault="000355AE" w:rsidP="000355AE">
      <w:pPr>
        <w:shd w:val="clear" w:color="auto" w:fill="FFFFFF"/>
        <w:spacing w:after="300" w:line="330" w:lineRule="atLeast"/>
        <w:textAlignment w:val="baseline"/>
        <w:outlineLvl w:val="0"/>
        <w:rPr>
          <w:rFonts w:ascii="inherit" w:eastAsia="Times New Roman" w:hAnsi="inherit" w:cs="Arial"/>
          <w:caps/>
          <w:color w:val="000000"/>
          <w:kern w:val="36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aps/>
          <w:color w:val="000000"/>
          <w:kern w:val="36"/>
          <w:sz w:val="21"/>
          <w:szCs w:val="21"/>
          <w:lang w:eastAsia="ru-RU"/>
        </w:rPr>
        <w:t>5. ПРАВА ПОЛЬЗОВАТЕЛЯ</w:t>
      </w:r>
    </w:p>
    <w:p w14:paraId="2FF420EE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5.1. Обращаться к Оператору для реализации своих прав на защиту персональных данных по адресу электронной почты или телефону, указанным на Сайте.</w:t>
      </w:r>
    </w:p>
    <w:p w14:paraId="43A008A7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5.2. Требовать подтверждения факта обработки персональных данных, и в случае подтверждения факта обработки своих персональным данным, требовать уточнения своих персональных </w:t>
      </w:r>
      <w:proofErr w:type="gramStart"/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данных, в случае, если</w:t>
      </w:r>
      <w:proofErr w:type="gramEnd"/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 описанных в данной Политике.</w:t>
      </w:r>
    </w:p>
    <w:p w14:paraId="6D78BF5D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5.3. Отозвать свое согласие на обработку персональных данных.</w:t>
      </w:r>
    </w:p>
    <w:p w14:paraId="4C5244AD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5.4. Удалить персональные данные в рамках учетной записи на Сайте; при этом Пользователь должен понимать, что удаление учетной записи может повлечь невозможность использования сервисов Оператора.</w:t>
      </w:r>
    </w:p>
    <w:p w14:paraId="0B217E49" w14:textId="77777777" w:rsidR="000355AE" w:rsidRPr="000355AE" w:rsidRDefault="000355AE" w:rsidP="000355AE">
      <w:pPr>
        <w:shd w:val="clear" w:color="auto" w:fill="FFFFFF"/>
        <w:spacing w:before="480" w:after="240" w:line="330" w:lineRule="atLeast"/>
        <w:textAlignment w:val="baseline"/>
        <w:outlineLvl w:val="1"/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</w:pPr>
      <w:r w:rsidRPr="000355AE"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  <w:t>6. ПРАВА ОПЕРАТОРА</w:t>
      </w:r>
    </w:p>
    <w:p w14:paraId="1EF67D67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6.1. Обрабатывать персональные данные Пользователя в соответствии с заявленной целью.</w:t>
      </w:r>
    </w:p>
    <w:p w14:paraId="7135ABCF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6.2. Ограничить доступ Пользователя к его персональным данным в случае, если это будет регламентироваться судебным предписанием или нарушать законные права и интересы третьих лиц, а также в иных случаях, предусмотренных законодательством Российской Федерации.</w:t>
      </w:r>
    </w:p>
    <w:p w14:paraId="330D2AC6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6.3. Использовать файлы </w:t>
      </w:r>
      <w:proofErr w:type="spellStart"/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cookie</w:t>
      </w:r>
      <w:proofErr w:type="spellEnd"/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в рекламных, статистических и других целях, не запрещенных действующим законодательством РФ.</w:t>
      </w:r>
    </w:p>
    <w:p w14:paraId="1B2EAA1A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6.4. Обрабатывать общедоступные персональные данные физических лиц.</w:t>
      </w:r>
    </w:p>
    <w:p w14:paraId="68405573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6.5. Поручить обработку персональных данных Пользователя другому лицу на основании договора, заключенного между Оператором и третьим лицом, в котором должны быть определены перечень действий, цель и обязанности третьего лица по соблюдению конфиденциальности персональных данных.</w:t>
      </w:r>
    </w:p>
    <w:p w14:paraId="071B0ADA" w14:textId="77777777" w:rsidR="000355AE" w:rsidRPr="000355AE" w:rsidRDefault="000355AE" w:rsidP="000355AE">
      <w:pPr>
        <w:shd w:val="clear" w:color="auto" w:fill="FFFFFF"/>
        <w:spacing w:before="480" w:after="240" w:line="330" w:lineRule="atLeast"/>
        <w:textAlignment w:val="baseline"/>
        <w:outlineLvl w:val="1"/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</w:pPr>
      <w:r w:rsidRPr="000355AE"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  <w:lastRenderedPageBreak/>
        <w:t>7. СОГЛАСИЕ ПОЛЬЗОВАТЕЛЯ</w:t>
      </w:r>
    </w:p>
    <w:p w14:paraId="337BFA27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7.1. Принимая условия настоящей Политики, Пользователь:</w:t>
      </w:r>
    </w:p>
    <w:p w14:paraId="36388369" w14:textId="77777777" w:rsidR="000355AE" w:rsidRPr="000355AE" w:rsidRDefault="000355AE" w:rsidP="000355AE">
      <w:pPr>
        <w:numPr>
          <w:ilvl w:val="0"/>
          <w:numId w:val="2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Дает Оператору свое согласие на обработку своих персональных данных;</w:t>
      </w:r>
    </w:p>
    <w:p w14:paraId="3116136F" w14:textId="77777777" w:rsidR="000355AE" w:rsidRPr="000355AE" w:rsidRDefault="000355AE" w:rsidP="000355AE">
      <w:pPr>
        <w:numPr>
          <w:ilvl w:val="0"/>
          <w:numId w:val="2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Соглашается, что вся информация предоставляется им добровольно и информировано;</w:t>
      </w:r>
    </w:p>
    <w:p w14:paraId="36F45D52" w14:textId="77777777" w:rsidR="000355AE" w:rsidRPr="000355AE" w:rsidRDefault="000355AE" w:rsidP="000355AE">
      <w:pPr>
        <w:numPr>
          <w:ilvl w:val="0"/>
          <w:numId w:val="2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Дает согласие на получение от Оператора информационных, рекламных и иных сообщений, в том числе таргетированных рекламных материалах об услугах, сервисах, событиях деятельности Оператора, организуемых им мероприятиях (в том числе семинарах, конференциях, вебинарах, скидках и акциях), а также товарах Оператора или его партнеров;</w:t>
      </w:r>
    </w:p>
    <w:p w14:paraId="57ACDE04" w14:textId="77777777" w:rsidR="000355AE" w:rsidRPr="000355AE" w:rsidRDefault="000355AE" w:rsidP="000355AE">
      <w:pPr>
        <w:numPr>
          <w:ilvl w:val="0"/>
          <w:numId w:val="2"/>
        </w:numPr>
        <w:shd w:val="clear" w:color="auto" w:fill="FFFFFF"/>
        <w:spacing w:after="0" w:line="361" w:lineRule="atLeast"/>
        <w:ind w:right="225"/>
        <w:textAlignment w:val="baseline"/>
        <w:rPr>
          <w:rFonts w:ascii="inherit" w:eastAsia="Times New Roman" w:hAnsi="inherit" w:cs="Arial"/>
          <w:color w:val="2B2D3A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2B2D3A"/>
          <w:sz w:val="21"/>
          <w:szCs w:val="21"/>
          <w:lang w:eastAsia="ru-RU"/>
        </w:rPr>
        <w:t>Соглашается на передачу его персональных данных партнерам Оператора в целях обеспечения целей обслуживания и обработки заказов, поддержки работ и услуг Оператора, в соответствиях с условиями обработки персональных данных и сохранения их конфиденциальности.</w:t>
      </w:r>
    </w:p>
    <w:p w14:paraId="1DCE2762" w14:textId="77777777" w:rsidR="000355AE" w:rsidRPr="000355AE" w:rsidRDefault="000355AE" w:rsidP="000355AE">
      <w:pPr>
        <w:shd w:val="clear" w:color="auto" w:fill="FFFFFF"/>
        <w:spacing w:before="480" w:after="240" w:line="330" w:lineRule="atLeast"/>
        <w:textAlignment w:val="baseline"/>
        <w:outlineLvl w:val="1"/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</w:pPr>
      <w:r w:rsidRPr="000355AE">
        <w:rPr>
          <w:rFonts w:ascii="inherit" w:eastAsia="Times New Roman" w:hAnsi="inherit" w:cs="Arial"/>
          <w:caps/>
          <w:color w:val="2B2D3A"/>
          <w:sz w:val="27"/>
          <w:szCs w:val="27"/>
          <w:lang w:eastAsia="ru-RU"/>
        </w:rPr>
        <w:t>8. ПРОЧИЕ УСЛОВИЯ</w:t>
      </w:r>
    </w:p>
    <w:p w14:paraId="08C98B9C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8.1. Политика является общедоступной и подлежит размещению на официальном Сайте Оператора или иным образом обеспечивается неограниченный доступ к настоящему документу.</w:t>
      </w:r>
    </w:p>
    <w:p w14:paraId="36FD8B35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8.2. Оператор и Работники несут гражданско-правовую, административную и иную ответственность за несоблюдение принципов и условий обработки персональных данных физических лиц, а также за разглашение или незаконное использование персональных данных в соответствии с законодательством Российской Федерации.</w:t>
      </w:r>
    </w:p>
    <w:p w14:paraId="37D23830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8.3. Оператор имеет право вносить изменения в настоящую Политику. Положения настоящей Политики подлежат актуализации в случае изменения законодательства РФ о персональных данных. Политика вступает в силу в момент ее опубликования на Сайте.</w:t>
      </w:r>
    </w:p>
    <w:p w14:paraId="16C24B4D" w14:textId="77777777" w:rsidR="000355AE" w:rsidRPr="000355AE" w:rsidRDefault="000355AE" w:rsidP="000355AE">
      <w:pPr>
        <w:shd w:val="clear" w:color="auto" w:fill="FFFFFF"/>
        <w:spacing w:after="225" w:line="336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355AE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8.4. К настоящей Политике и возникающим на ее основании отношениям между Пользователем и Оператором подлежит применению право Российской Федерации.</w:t>
      </w:r>
    </w:p>
    <w:p w14:paraId="4EEBF5F2" w14:textId="77777777" w:rsidR="00463B2B" w:rsidRDefault="00463B2B"/>
    <w:sectPr w:rsidR="0046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1078"/>
    <w:multiLevelType w:val="multilevel"/>
    <w:tmpl w:val="0A34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C649F"/>
    <w:multiLevelType w:val="multilevel"/>
    <w:tmpl w:val="D4D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2B"/>
    <w:rsid w:val="000355AE"/>
    <w:rsid w:val="0046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82015-5712-4E2F-BB45-08EF53A4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5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5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ted-music.ru/" TargetMode="External"/><Relationship Id="rId5" Type="http://schemas.openxmlformats.org/officeDocument/2006/relationships/hyperlink" Target="https://united-musi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DJDES</dc:creator>
  <cp:keywords/>
  <dc:description/>
  <cp:lastModifiedBy>DJDES</cp:lastModifiedBy>
  <cp:revision>2</cp:revision>
  <dcterms:created xsi:type="dcterms:W3CDTF">2024-05-28T11:18:00Z</dcterms:created>
  <dcterms:modified xsi:type="dcterms:W3CDTF">2024-05-28T11:19:00Z</dcterms:modified>
</cp:coreProperties>
</file>